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64"/>
        <w:gridCol w:w="1183"/>
        <w:gridCol w:w="1748"/>
        <w:gridCol w:w="668"/>
        <w:gridCol w:w="749"/>
        <w:gridCol w:w="681"/>
        <w:gridCol w:w="722"/>
        <w:gridCol w:w="736"/>
        <w:gridCol w:w="715"/>
      </w:tblGrid>
      <w:tr w:rsidR="00EB330E" w:rsidRPr="00DA0B80" w:rsidTr="00FD3D7B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sz w:val="28"/>
                <w:szCs w:val="28"/>
              </w:rPr>
            </w:pPr>
            <w:r w:rsidRPr="00DA0B80">
              <w:rPr>
                <w:sz w:val="28"/>
                <w:szCs w:val="28"/>
              </w:rPr>
              <w:br w:type="page"/>
            </w:r>
            <w:r w:rsidRPr="00DA0B80">
              <w:rPr>
                <w:sz w:val="28"/>
                <w:szCs w:val="28"/>
              </w:rPr>
              <w:br w:type="page"/>
            </w:r>
            <w:r w:rsidRPr="00DA0B80">
              <w:rPr>
                <w:rFonts w:hint="eastAsia"/>
                <w:sz w:val="28"/>
                <w:szCs w:val="28"/>
              </w:rPr>
              <w:t>课程基本信息</w:t>
            </w:r>
          </w:p>
        </w:tc>
      </w:tr>
      <w:tr w:rsidR="00EB330E" w:rsidRPr="00DA0B80" w:rsidTr="00FD3D7B">
        <w:trPr>
          <w:trHeight w:val="470"/>
        </w:trPr>
        <w:tc>
          <w:tcPr>
            <w:tcW w:w="781" w:type="pct"/>
            <w:gridSpan w:val="2"/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课例编号</w:t>
            </w:r>
          </w:p>
        </w:tc>
        <w:tc>
          <w:tcPr>
            <w:tcW w:w="1717" w:type="pct"/>
            <w:gridSpan w:val="2"/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初二年级【英语（外研版）</w:t>
            </w:r>
            <w:r w:rsidRPr="00DA0B80">
              <w:rPr>
                <w:rFonts w:ascii="Times New Roman" w:hAnsi="Times New Roman" w:hint="eastAsia"/>
                <w:sz w:val="28"/>
                <w:szCs w:val="28"/>
              </w:rPr>
              <w:t>25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>】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>M</w:t>
            </w:r>
            <w:r w:rsidRPr="00DA0B80">
              <w:rPr>
                <w:rFonts w:ascii="Times New Roman" w:hAnsi="Times New Roman" w:hint="eastAsia"/>
                <w:sz w:val="28"/>
                <w:szCs w:val="28"/>
              </w:rPr>
              <w:t>8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Unit</w:t>
            </w:r>
            <w:r w:rsidRPr="00DA0B80">
              <w:rPr>
                <w:rFonts w:ascii="Times New Roman" w:hAnsi="Times New Roman" w:hint="eastAsia"/>
                <w:sz w:val="28"/>
                <w:szCs w:val="28"/>
              </w:rPr>
              <w:t xml:space="preserve"> 1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While the lights were changing to red, a car suddenly appeared.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学科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英语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年级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初二</w:t>
            </w:r>
          </w:p>
        </w:tc>
        <w:tc>
          <w:tcPr>
            <w:tcW w:w="43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学期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秋季</w:t>
            </w:r>
          </w:p>
        </w:tc>
      </w:tr>
      <w:tr w:rsidR="00EB330E" w:rsidRPr="00DA0B80" w:rsidTr="00FD3D7B">
        <w:trPr>
          <w:trHeight w:val="501"/>
        </w:trPr>
        <w:tc>
          <w:tcPr>
            <w:tcW w:w="781" w:type="pct"/>
            <w:gridSpan w:val="2"/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课题</w:t>
            </w:r>
          </w:p>
        </w:tc>
        <w:tc>
          <w:tcPr>
            <w:tcW w:w="4219" w:type="pct"/>
            <w:gridSpan w:val="8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M</w:t>
            </w:r>
            <w:r w:rsidRPr="00DA0B80">
              <w:rPr>
                <w:rFonts w:ascii="Times New Roman" w:hAnsi="Times New Roman" w:hint="eastAsia"/>
                <w:sz w:val="28"/>
                <w:szCs w:val="28"/>
              </w:rPr>
              <w:t>8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Unit </w:t>
            </w:r>
            <w:r w:rsidRPr="00DA0B80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While the lights were changing to red, a car suddenly appeared.</w:t>
            </w:r>
          </w:p>
        </w:tc>
      </w:tr>
      <w:tr w:rsidR="00EB330E" w:rsidRPr="00DA0B80" w:rsidTr="00FD3D7B">
        <w:tc>
          <w:tcPr>
            <w:tcW w:w="781" w:type="pct"/>
            <w:gridSpan w:val="2"/>
            <w:shd w:val="clear" w:color="auto" w:fill="auto"/>
            <w:vAlign w:val="center"/>
          </w:tcPr>
          <w:p w:rsidR="00EB330E" w:rsidRPr="00DA0B80" w:rsidRDefault="00821371">
            <w:pPr>
              <w:ind w:firstLineChars="0" w:firstLine="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教科书</w:t>
            </w:r>
          </w:p>
        </w:tc>
        <w:tc>
          <w:tcPr>
            <w:tcW w:w="4219" w:type="pct"/>
            <w:gridSpan w:val="8"/>
            <w:shd w:val="clear" w:color="auto" w:fill="auto"/>
          </w:tcPr>
          <w:p w:rsidR="00EB330E" w:rsidRPr="00DA0B80" w:rsidRDefault="00821371">
            <w:pPr>
              <w:ind w:firstLineChars="0" w:firstLine="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 xml:space="preserve">书名：英语 八年级上册                                 </w:t>
            </w:r>
          </w:p>
          <w:p w:rsidR="00EB330E" w:rsidRPr="00DA0B80" w:rsidRDefault="00821371" w:rsidP="003314E5">
            <w:pPr>
              <w:spacing w:line="240" w:lineRule="auto"/>
              <w:ind w:firstLineChars="0" w:firstLine="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 xml:space="preserve">出版社：外语教学与研究出版社            </w:t>
            </w:r>
          </w:p>
        </w:tc>
      </w:tr>
      <w:tr w:rsidR="00EB330E" w:rsidRPr="00DA0B80" w:rsidTr="00FD3D7B">
        <w:tc>
          <w:tcPr>
            <w:tcW w:w="5000" w:type="pct"/>
            <w:gridSpan w:val="10"/>
            <w:shd w:val="clear" w:color="auto" w:fill="D9D9D9"/>
          </w:tcPr>
          <w:p w:rsidR="00EB330E" w:rsidRPr="00DA0B80" w:rsidRDefault="00821371">
            <w:pPr>
              <w:ind w:firstLineChars="0" w:firstLine="0"/>
              <w:jc w:val="center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教学目标</w:t>
            </w:r>
          </w:p>
        </w:tc>
      </w:tr>
      <w:tr w:rsidR="00EB330E" w:rsidRPr="00DA0B80" w:rsidTr="00FD3D7B"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046FF5" w:rsidRPr="00DA0B80" w:rsidRDefault="00821371" w:rsidP="00DA0B80">
            <w:pPr>
              <w:ind w:firstLine="56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教学目标：</w:t>
            </w:r>
          </w:p>
          <w:p w:rsidR="00046FF5" w:rsidRPr="00DA0B80" w:rsidRDefault="00046FF5" w:rsidP="00DA0B80">
            <w:pPr>
              <w:ind w:firstLine="56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在本节课结束的时候，学生能够</w:t>
            </w:r>
            <w:r w:rsidRPr="00DA0B80">
              <w:rPr>
                <w:sz w:val="28"/>
                <w:szCs w:val="28"/>
              </w:rPr>
              <w:t>:</w:t>
            </w:r>
          </w:p>
          <w:p w:rsidR="00046FF5" w:rsidRPr="00DA0B80" w:rsidRDefault="00046FF5" w:rsidP="00DA0B80">
            <w:pPr>
              <w:ind w:firstLine="560"/>
              <w:rPr>
                <w:sz w:val="28"/>
                <w:szCs w:val="28"/>
              </w:rPr>
            </w:pPr>
            <w:r w:rsidRPr="00DA0B80">
              <w:rPr>
                <w:sz w:val="28"/>
                <w:szCs w:val="28"/>
              </w:rPr>
              <w:t>1. 通过倾听，获取人物对话的主要内容和关于车祸现场的细节信息。</w:t>
            </w:r>
          </w:p>
          <w:p w:rsidR="00EB330E" w:rsidRPr="00DA0B80" w:rsidRDefault="00046FF5" w:rsidP="00DA0B80">
            <w:pPr>
              <w:ind w:firstLine="560"/>
              <w:rPr>
                <w:sz w:val="28"/>
                <w:szCs w:val="28"/>
              </w:rPr>
            </w:pPr>
            <w:r w:rsidRPr="00DA0B80">
              <w:rPr>
                <w:sz w:val="28"/>
                <w:szCs w:val="28"/>
              </w:rPr>
              <w:t>2. 恰当使用</w:t>
            </w:r>
            <w:r w:rsidR="004B549B" w:rsidRPr="00DA0B80">
              <w:rPr>
                <w:rFonts w:hint="eastAsia"/>
                <w:sz w:val="28"/>
                <w:szCs w:val="28"/>
              </w:rPr>
              <w:t>过去进行时态</w:t>
            </w:r>
            <w:r w:rsidRPr="00DA0B80">
              <w:rPr>
                <w:sz w:val="28"/>
                <w:szCs w:val="28"/>
              </w:rPr>
              <w:t>去描述车祸发生的过程，并给予安全出行的建议。</w:t>
            </w:r>
          </w:p>
          <w:p w:rsidR="00EB330E" w:rsidRPr="00DA0B80" w:rsidRDefault="00821371" w:rsidP="00DA0B80">
            <w:pPr>
              <w:ind w:firstLine="56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教学重点：</w:t>
            </w:r>
            <w:r w:rsidR="00046FF5" w:rsidRPr="00DA0B80">
              <w:rPr>
                <w:rFonts w:hint="eastAsia"/>
                <w:sz w:val="28"/>
                <w:szCs w:val="28"/>
              </w:rPr>
              <w:t>能够通过听力活动让学生感知如何描述</w:t>
            </w:r>
            <w:r w:rsidR="00A6096D" w:rsidRPr="00DA0B80">
              <w:rPr>
                <w:rFonts w:hint="eastAsia"/>
                <w:sz w:val="28"/>
                <w:szCs w:val="28"/>
              </w:rPr>
              <w:t>事故</w:t>
            </w:r>
            <w:r w:rsidR="00046FF5" w:rsidRPr="00DA0B80">
              <w:rPr>
                <w:rFonts w:hint="eastAsia"/>
                <w:sz w:val="28"/>
                <w:szCs w:val="28"/>
              </w:rPr>
              <w:t>现场</w:t>
            </w:r>
          </w:p>
          <w:p w:rsidR="00EB330E" w:rsidRPr="00DA0B80" w:rsidRDefault="00821371" w:rsidP="00DA0B80">
            <w:pPr>
              <w:ind w:firstLine="56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教学难点：</w:t>
            </w:r>
            <w:r w:rsidR="00046FF5" w:rsidRPr="00DA0B80">
              <w:rPr>
                <w:rFonts w:hint="eastAsia"/>
                <w:sz w:val="28"/>
                <w:szCs w:val="28"/>
              </w:rPr>
              <w:t>恰当使用</w:t>
            </w:r>
            <w:r w:rsidR="00046FF5" w:rsidRPr="00DA0B80">
              <w:rPr>
                <w:sz w:val="28"/>
                <w:szCs w:val="28"/>
              </w:rPr>
              <w:t>while引导时间状语从句去描述</w:t>
            </w:r>
            <w:r w:rsidR="00A6096D" w:rsidRPr="00DA0B80">
              <w:rPr>
                <w:rFonts w:hint="eastAsia"/>
                <w:sz w:val="28"/>
                <w:szCs w:val="28"/>
              </w:rPr>
              <w:t>事故</w:t>
            </w:r>
            <w:r w:rsidR="00046FF5" w:rsidRPr="00DA0B80">
              <w:rPr>
                <w:sz w:val="28"/>
                <w:szCs w:val="28"/>
              </w:rPr>
              <w:t>发生的过程</w:t>
            </w:r>
          </w:p>
        </w:tc>
      </w:tr>
      <w:tr w:rsidR="00EB330E" w:rsidRPr="00DA0B80" w:rsidTr="00FD3D7B">
        <w:tc>
          <w:tcPr>
            <w:tcW w:w="5000" w:type="pct"/>
            <w:gridSpan w:val="10"/>
            <w:shd w:val="clear" w:color="auto" w:fill="D9D9D9"/>
            <w:vAlign w:val="center"/>
          </w:tcPr>
          <w:p w:rsidR="00EB330E" w:rsidRPr="00DA0B80" w:rsidRDefault="00821371">
            <w:pPr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教学过程</w:t>
            </w:r>
          </w:p>
        </w:tc>
      </w:tr>
      <w:tr w:rsidR="00EB330E" w:rsidRPr="00DA0B80" w:rsidTr="00FD3D7B">
        <w:tc>
          <w:tcPr>
            <w:tcW w:w="392" w:type="pct"/>
            <w:vAlign w:val="center"/>
          </w:tcPr>
          <w:p w:rsidR="00EB330E" w:rsidRPr="00DA0B80" w:rsidRDefault="00821371">
            <w:pPr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时</w:t>
            </w:r>
            <w:r w:rsidRPr="00DA0B80">
              <w:rPr>
                <w:rFonts w:hint="eastAsia"/>
                <w:sz w:val="28"/>
                <w:szCs w:val="28"/>
              </w:rPr>
              <w:lastRenderedPageBreak/>
              <w:t>间</w:t>
            </w:r>
          </w:p>
        </w:tc>
        <w:tc>
          <w:tcPr>
            <w:tcW w:w="1082" w:type="pct"/>
            <w:gridSpan w:val="2"/>
            <w:vAlign w:val="center"/>
          </w:tcPr>
          <w:p w:rsidR="00EB330E" w:rsidRPr="00DA0B80" w:rsidRDefault="00821371">
            <w:pPr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lastRenderedPageBreak/>
              <w:t>教学环节</w:t>
            </w:r>
          </w:p>
        </w:tc>
        <w:tc>
          <w:tcPr>
            <w:tcW w:w="3526" w:type="pct"/>
            <w:gridSpan w:val="7"/>
            <w:vAlign w:val="center"/>
          </w:tcPr>
          <w:p w:rsidR="00EB330E" w:rsidRPr="00DA0B80" w:rsidRDefault="00821371">
            <w:pPr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主要师生活动</w:t>
            </w:r>
          </w:p>
        </w:tc>
      </w:tr>
      <w:tr w:rsidR="00046FF5" w:rsidRPr="00DA0B80" w:rsidTr="00FD3D7B">
        <w:trPr>
          <w:trHeight w:val="619"/>
        </w:trPr>
        <w:tc>
          <w:tcPr>
            <w:tcW w:w="392" w:type="pct"/>
            <w:vMerge w:val="restart"/>
            <w:vAlign w:val="center"/>
          </w:tcPr>
          <w:p w:rsidR="00046FF5" w:rsidRPr="00DA0B80" w:rsidRDefault="00656749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1082" w:type="pct"/>
            <w:gridSpan w:val="2"/>
            <w:vAlign w:val="center"/>
          </w:tcPr>
          <w:p w:rsidR="00046FF5" w:rsidRPr="00DA0B80" w:rsidRDefault="00046FF5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Lead-in </w:t>
            </w:r>
          </w:p>
        </w:tc>
        <w:tc>
          <w:tcPr>
            <w:tcW w:w="3526" w:type="pct"/>
            <w:gridSpan w:val="7"/>
            <w:vAlign w:val="center"/>
          </w:tcPr>
          <w:p w:rsidR="00046FF5" w:rsidRPr="00DA0B80" w:rsidRDefault="001F7E63" w:rsidP="00792B6D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Look at the picture and say what is happening.</w:t>
            </w:r>
          </w:p>
        </w:tc>
      </w:tr>
      <w:tr w:rsidR="00046FF5" w:rsidRPr="00DA0B80" w:rsidTr="00FD3D7B">
        <w:trPr>
          <w:trHeight w:val="1467"/>
        </w:trPr>
        <w:tc>
          <w:tcPr>
            <w:tcW w:w="392" w:type="pct"/>
            <w:vMerge/>
            <w:vAlign w:val="center"/>
          </w:tcPr>
          <w:p w:rsidR="00046FF5" w:rsidRPr="00DA0B80" w:rsidRDefault="00046FF5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046FF5" w:rsidRPr="00DA0B80" w:rsidRDefault="00046FF5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Vocabulary learning</w:t>
            </w:r>
          </w:p>
        </w:tc>
        <w:tc>
          <w:tcPr>
            <w:tcW w:w="3526" w:type="pct"/>
            <w:gridSpan w:val="7"/>
            <w:vAlign w:val="center"/>
          </w:tcPr>
          <w:p w:rsidR="00046FF5" w:rsidRPr="00DA0B80" w:rsidRDefault="001F7E63" w:rsidP="00792B6D">
            <w:p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According to the accident picture, students think and talk about: Who were in the accident? Where did the accident happen? What were they doing? And then student start to learn the related words and expressions by example sentences with pictures. </w:t>
            </w:r>
          </w:p>
        </w:tc>
      </w:tr>
      <w:tr w:rsidR="00DA764E" w:rsidRPr="00DA0B80" w:rsidTr="00FD3D7B">
        <w:trPr>
          <w:trHeight w:val="2077"/>
        </w:trPr>
        <w:tc>
          <w:tcPr>
            <w:tcW w:w="392" w:type="pct"/>
            <w:vMerge w:val="restart"/>
            <w:vAlign w:val="center"/>
          </w:tcPr>
          <w:p w:rsidR="00DA764E" w:rsidRPr="00DA0B80" w:rsidRDefault="00DA764E" w:rsidP="00656749">
            <w:pPr>
              <w:spacing w:line="240" w:lineRule="auto"/>
              <w:ind w:firstLineChars="0" w:firstLine="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082" w:type="pct"/>
            <w:gridSpan w:val="2"/>
            <w:vAlign w:val="center"/>
          </w:tcPr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Listening task 1</w:t>
            </w:r>
          </w:p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A764E" w:rsidRPr="00DA0B80" w:rsidRDefault="00DA764E" w:rsidP="00DA0B80">
            <w:pPr>
              <w:spacing w:line="240" w:lineRule="auto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6" w:type="pct"/>
            <w:gridSpan w:val="7"/>
            <w:vAlign w:val="center"/>
          </w:tcPr>
          <w:p w:rsidR="00DA764E" w:rsidRPr="00DA0B80" w:rsidRDefault="00DA764E" w:rsidP="00792B6D">
            <w:pPr>
              <w:pStyle w:val="a5"/>
              <w:numPr>
                <w:ilvl w:val="0"/>
                <w:numId w:val="2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By predicting what the boy and driver were doing, students start the first listening task: listen to the conversation between the driver and policewoman and </w:t>
            </w:r>
            <w:r w:rsidR="00117867" w:rsidRPr="00DA0B80">
              <w:rPr>
                <w:rFonts w:ascii="Times New Roman" w:hAnsi="Times New Roman" w:hint="eastAsia"/>
                <w:sz w:val="28"/>
                <w:szCs w:val="28"/>
              </w:rPr>
              <w:t>underline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the correct words;</w:t>
            </w:r>
          </w:p>
          <w:p w:rsidR="00DA764E" w:rsidRPr="00DA0B80" w:rsidRDefault="00DA764E" w:rsidP="00792B6D">
            <w:pPr>
              <w:pStyle w:val="a5"/>
              <w:numPr>
                <w:ilvl w:val="0"/>
                <w:numId w:val="2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After listening, teacher check the correct answer</w:t>
            </w:r>
            <w:r w:rsidR="00117867" w:rsidRPr="00DA0B80">
              <w:rPr>
                <w:rFonts w:ascii="Times New Roman" w:hAnsi="Times New Roman"/>
                <w:sz w:val="28"/>
                <w:szCs w:val="28"/>
              </w:rPr>
              <w:t>s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with students by showing the conversation again;</w:t>
            </w:r>
          </w:p>
          <w:p w:rsidR="00DA764E" w:rsidRPr="00DA0B80" w:rsidRDefault="00DA764E" w:rsidP="00792B6D">
            <w:pPr>
              <w:pStyle w:val="a5"/>
              <w:numPr>
                <w:ilvl w:val="0"/>
                <w:numId w:val="2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Teacher make a conclusion that the problem is the driving was talking on the mobile phone while he was driving. </w:t>
            </w:r>
          </w:p>
        </w:tc>
      </w:tr>
      <w:tr w:rsidR="00DA764E" w:rsidRPr="00DA0B80" w:rsidTr="00FD3D7B">
        <w:trPr>
          <w:trHeight w:val="2050"/>
        </w:trPr>
        <w:tc>
          <w:tcPr>
            <w:tcW w:w="392" w:type="pct"/>
            <w:vMerge/>
            <w:vAlign w:val="center"/>
          </w:tcPr>
          <w:p w:rsidR="00DA764E" w:rsidRPr="00DA0B80" w:rsidRDefault="00DA764E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Listening task 2</w:t>
            </w:r>
          </w:p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6" w:type="pct"/>
            <w:gridSpan w:val="7"/>
            <w:vAlign w:val="center"/>
          </w:tcPr>
          <w:p w:rsidR="00DA764E" w:rsidRPr="00DA0B80" w:rsidRDefault="00DA764E" w:rsidP="00792B6D">
            <w:pPr>
              <w:pStyle w:val="a5"/>
              <w:numPr>
                <w:ilvl w:val="0"/>
                <w:numId w:val="3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lead students predict the whole accident, and lead to the second listening task;</w:t>
            </w:r>
          </w:p>
          <w:p w:rsidR="00DA764E" w:rsidRPr="00DA0B80" w:rsidRDefault="00DA764E" w:rsidP="00792B6D">
            <w:pPr>
              <w:pStyle w:val="a5"/>
              <w:numPr>
                <w:ilvl w:val="0"/>
                <w:numId w:val="3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presents the three questions to students first. And then start to listen to the conversation;</w:t>
            </w:r>
          </w:p>
          <w:p w:rsidR="00DA764E" w:rsidRPr="00DA0B80" w:rsidRDefault="00DA764E" w:rsidP="00792B6D">
            <w:pPr>
              <w:pStyle w:val="a5"/>
              <w:numPr>
                <w:ilvl w:val="0"/>
                <w:numId w:val="3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lastRenderedPageBreak/>
              <w:t>Teacher checks the answer with students by showing the conversation again.</w:t>
            </w:r>
          </w:p>
        </w:tc>
      </w:tr>
      <w:tr w:rsidR="00DA764E" w:rsidRPr="00DA0B80" w:rsidTr="00FD3D7B">
        <w:trPr>
          <w:trHeight w:val="1836"/>
        </w:trPr>
        <w:tc>
          <w:tcPr>
            <w:tcW w:w="392" w:type="pct"/>
            <w:vMerge/>
            <w:vAlign w:val="center"/>
          </w:tcPr>
          <w:p w:rsidR="00DA764E" w:rsidRPr="00DA0B80" w:rsidRDefault="00DA764E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Listening task 3</w:t>
            </w:r>
          </w:p>
        </w:tc>
        <w:tc>
          <w:tcPr>
            <w:tcW w:w="3526" w:type="pct"/>
            <w:gridSpan w:val="7"/>
            <w:vAlign w:val="center"/>
          </w:tcPr>
          <w:p w:rsidR="00DA764E" w:rsidRPr="00DA0B80" w:rsidRDefault="00DA764E" w:rsidP="00792B6D">
            <w:pPr>
              <w:pStyle w:val="a5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Students predict the result of the accident. And teacher lead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>s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student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>s to the next part of listening;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764E" w:rsidRPr="00DA0B80" w:rsidRDefault="00DA764E" w:rsidP="00792B6D">
            <w:pPr>
              <w:pStyle w:val="a5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Students listen to the conversati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 xml:space="preserve">on and </w:t>
            </w:r>
            <w:r w:rsidR="00117867" w:rsidRPr="00DA0B80">
              <w:rPr>
                <w:rFonts w:ascii="Times New Roman" w:hAnsi="Times New Roman"/>
                <w:sz w:val="28"/>
                <w:szCs w:val="28"/>
              </w:rPr>
              <w:t>tick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 xml:space="preserve"> the true sentences;</w:t>
            </w:r>
          </w:p>
          <w:p w:rsidR="00DA764E" w:rsidRPr="00DA0B80" w:rsidRDefault="00DA764E" w:rsidP="00792B6D">
            <w:pPr>
              <w:pStyle w:val="a5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check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>s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the sentences with students by showing the conversation again.</w:t>
            </w:r>
          </w:p>
        </w:tc>
      </w:tr>
      <w:tr w:rsidR="00DA764E" w:rsidRPr="00DA0B80" w:rsidTr="00FD3D7B">
        <w:trPr>
          <w:trHeight w:val="1126"/>
        </w:trPr>
        <w:tc>
          <w:tcPr>
            <w:tcW w:w="392" w:type="pct"/>
            <w:vMerge/>
            <w:vAlign w:val="center"/>
          </w:tcPr>
          <w:p w:rsidR="00DA764E" w:rsidRPr="00DA0B80" w:rsidRDefault="00DA764E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DA764E" w:rsidRPr="00DA0B80" w:rsidRDefault="00DA764E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Listening task 4</w:t>
            </w:r>
          </w:p>
        </w:tc>
        <w:tc>
          <w:tcPr>
            <w:tcW w:w="3526" w:type="pct"/>
            <w:gridSpan w:val="7"/>
            <w:vAlign w:val="center"/>
          </w:tcPr>
          <w:p w:rsidR="00DA764E" w:rsidRPr="00DA0B80" w:rsidRDefault="00DA764E" w:rsidP="00792B6D">
            <w:pPr>
              <w:pStyle w:val="a5"/>
              <w:numPr>
                <w:ilvl w:val="0"/>
                <w:numId w:val="6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draw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>s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 a conclusion about the accident and ask students 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 xml:space="preserve">to 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give some advice on how to </w:t>
            </w:r>
            <w:r w:rsidR="002D7076" w:rsidRPr="00DA0B80">
              <w:rPr>
                <w:rFonts w:ascii="Times New Roman" w:hAnsi="Times New Roman"/>
                <w:sz w:val="28"/>
                <w:szCs w:val="28"/>
              </w:rPr>
              <w:t xml:space="preserve">be safe on the road; </w:t>
            </w:r>
          </w:p>
          <w:p w:rsidR="002D7076" w:rsidRPr="00DA0B80" w:rsidRDefault="002D7076" w:rsidP="00117867">
            <w:pPr>
              <w:pStyle w:val="a5"/>
              <w:numPr>
                <w:ilvl w:val="0"/>
                <w:numId w:val="6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Students listen to the conversation and </w:t>
            </w:r>
            <w:r w:rsidR="00117867" w:rsidRPr="00DA0B80">
              <w:rPr>
                <w:rFonts w:ascii="Times New Roman" w:hAnsi="Times New Roman"/>
                <w:sz w:val="28"/>
                <w:szCs w:val="28"/>
              </w:rPr>
              <w:t>complete the advice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656749" w:rsidRPr="00DA0B80" w:rsidTr="00FD3D7B">
        <w:trPr>
          <w:trHeight w:val="830"/>
        </w:trPr>
        <w:tc>
          <w:tcPr>
            <w:tcW w:w="392" w:type="pct"/>
            <w:vMerge w:val="restart"/>
            <w:vAlign w:val="center"/>
          </w:tcPr>
          <w:p w:rsidR="00656749" w:rsidRPr="00DA0B80" w:rsidRDefault="00656749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  <w:r w:rsidRPr="00DA0B80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082" w:type="pct"/>
            <w:gridSpan w:val="2"/>
            <w:vAlign w:val="center"/>
          </w:tcPr>
          <w:p w:rsidR="00656749" w:rsidRPr="00DA0B80" w:rsidRDefault="002D7076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Read after listening</w:t>
            </w:r>
            <w:r w:rsidR="00656749" w:rsidRPr="00DA0B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6" w:type="pct"/>
            <w:gridSpan w:val="7"/>
            <w:vAlign w:val="center"/>
          </w:tcPr>
          <w:p w:rsidR="00656749" w:rsidRPr="00DA0B80" w:rsidRDefault="002D7076" w:rsidP="00792B6D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Students watch the video and read along with it. </w:t>
            </w:r>
          </w:p>
        </w:tc>
      </w:tr>
      <w:tr w:rsidR="00FD3D7B" w:rsidRPr="00DA0B80" w:rsidTr="00FD3D7B">
        <w:trPr>
          <w:trHeight w:val="830"/>
        </w:trPr>
        <w:tc>
          <w:tcPr>
            <w:tcW w:w="392" w:type="pct"/>
            <w:vMerge/>
            <w:vAlign w:val="center"/>
          </w:tcPr>
          <w:p w:rsidR="00FD3D7B" w:rsidRPr="00DA0B80" w:rsidRDefault="00FD3D7B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FD3D7B" w:rsidRPr="00DA0B80" w:rsidRDefault="00FD3D7B" w:rsidP="00DA0B80">
            <w:pPr>
              <w:spacing w:line="240" w:lineRule="auto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D3D7B" w:rsidRPr="00DA0B80" w:rsidRDefault="00FD3D7B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Retell </w:t>
            </w:r>
          </w:p>
        </w:tc>
        <w:tc>
          <w:tcPr>
            <w:tcW w:w="3526" w:type="pct"/>
            <w:gridSpan w:val="7"/>
            <w:vAlign w:val="center"/>
          </w:tcPr>
          <w:p w:rsidR="00FD3D7B" w:rsidRPr="00DA0B80" w:rsidRDefault="00FD3D7B" w:rsidP="00792B6D">
            <w:pPr>
              <w:pStyle w:val="a5"/>
              <w:numPr>
                <w:ilvl w:val="0"/>
                <w:numId w:val="7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</w:t>
            </w:r>
            <w:r w:rsidRPr="00DA0B80">
              <w:rPr>
                <w:rFonts w:ascii="Times New Roman" w:hAnsi="Times New Roman" w:hint="eastAsia"/>
                <w:sz w:val="28"/>
                <w:szCs w:val="28"/>
              </w:rPr>
              <w:t xml:space="preserve">eacher </w:t>
            </w:r>
            <w:r w:rsidRPr="00DA0B80">
              <w:rPr>
                <w:rFonts w:ascii="Times New Roman" w:hAnsi="Times New Roman"/>
                <w:sz w:val="28"/>
                <w:szCs w:val="28"/>
              </w:rPr>
              <w:t>asks students to retell the text according to the pictures and key words;</w:t>
            </w:r>
          </w:p>
          <w:p w:rsidR="00FD3D7B" w:rsidRPr="00DA0B80" w:rsidRDefault="00FD3D7B" w:rsidP="00792B6D">
            <w:pPr>
              <w:pStyle w:val="a5"/>
              <w:numPr>
                <w:ilvl w:val="0"/>
                <w:numId w:val="7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asks students to do a role play;</w:t>
            </w:r>
          </w:p>
          <w:p w:rsidR="00FD3D7B" w:rsidRPr="00DA0B80" w:rsidRDefault="00FD3D7B" w:rsidP="00792B6D">
            <w:pPr>
              <w:pStyle w:val="a5"/>
              <w:numPr>
                <w:ilvl w:val="0"/>
                <w:numId w:val="7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 xml:space="preserve">Teacher is the policewoman and ask people </w:t>
            </w:r>
            <w:r w:rsidRPr="00DA0B80">
              <w:rPr>
                <w:rFonts w:ascii="Times New Roman" w:hAnsi="Times New Roman"/>
                <w:sz w:val="28"/>
                <w:szCs w:val="28"/>
              </w:rPr>
              <w:lastRenderedPageBreak/>
              <w:t>questions, and students answer questions according to pictures;</w:t>
            </w:r>
          </w:p>
          <w:p w:rsidR="00FD3D7B" w:rsidRPr="00DA0B80" w:rsidRDefault="00FD3D7B" w:rsidP="00792B6D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draws a conclusion of this lesson by saying that we need to be careful and pay more attention in our daily life.</w:t>
            </w:r>
          </w:p>
        </w:tc>
      </w:tr>
      <w:tr w:rsidR="00FD3D7B" w:rsidRPr="00DA0B80" w:rsidTr="00FD3D7B">
        <w:trPr>
          <w:trHeight w:val="842"/>
        </w:trPr>
        <w:tc>
          <w:tcPr>
            <w:tcW w:w="392" w:type="pct"/>
            <w:vMerge/>
            <w:vAlign w:val="center"/>
          </w:tcPr>
          <w:p w:rsidR="00FD3D7B" w:rsidRPr="00DA0B80" w:rsidRDefault="00FD3D7B" w:rsidP="00DA0B80">
            <w:pPr>
              <w:spacing w:line="240" w:lineRule="auto"/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FD3D7B" w:rsidRPr="00DA0B80" w:rsidRDefault="00FD3D7B" w:rsidP="00DA0B80">
            <w:pPr>
              <w:spacing w:line="240" w:lineRule="auto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D3D7B" w:rsidRPr="00DA0B80" w:rsidRDefault="00FD3D7B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Homework</w:t>
            </w:r>
          </w:p>
          <w:p w:rsidR="00945078" w:rsidRPr="00DA0B80" w:rsidRDefault="00945078" w:rsidP="008E73B7">
            <w:pPr>
              <w:spacing w:line="240" w:lineRule="auto"/>
              <w:ind w:firstLineChars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26" w:type="pct"/>
            <w:gridSpan w:val="7"/>
            <w:vAlign w:val="center"/>
          </w:tcPr>
          <w:p w:rsidR="00FD3D7B" w:rsidRPr="00DA0B80" w:rsidRDefault="00FD3D7B" w:rsidP="00792B6D">
            <w:pPr>
              <w:pStyle w:val="a5"/>
              <w:numPr>
                <w:ilvl w:val="0"/>
                <w:numId w:val="7"/>
              </w:numPr>
              <w:spacing w:line="240" w:lineRule="auto"/>
              <w:ind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A0B80">
              <w:rPr>
                <w:rFonts w:ascii="Times New Roman" w:hAnsi="Times New Roman"/>
                <w:sz w:val="28"/>
                <w:szCs w:val="28"/>
              </w:rPr>
              <w:t>Teacher presents the homework to students.</w:t>
            </w:r>
          </w:p>
        </w:tc>
      </w:tr>
    </w:tbl>
    <w:p w:rsidR="00EB330E" w:rsidRPr="00DA0B80" w:rsidRDefault="00EB330E" w:rsidP="00DA0B80">
      <w:pPr>
        <w:ind w:firstLine="560"/>
        <w:rPr>
          <w:sz w:val="28"/>
          <w:szCs w:val="28"/>
        </w:rPr>
      </w:pPr>
    </w:p>
    <w:sectPr w:rsidR="00EB330E" w:rsidRPr="00DA0B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0D1" w:rsidRDefault="005A60D1" w:rsidP="004B549B">
      <w:pPr>
        <w:spacing w:line="240" w:lineRule="auto"/>
      </w:pPr>
      <w:r>
        <w:separator/>
      </w:r>
    </w:p>
  </w:endnote>
  <w:endnote w:type="continuationSeparator" w:id="0">
    <w:p w:rsidR="005A60D1" w:rsidRDefault="005A60D1" w:rsidP="004B5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9B" w:rsidRDefault="004B549B" w:rsidP="004B549B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9B" w:rsidRPr="008501F3" w:rsidRDefault="004B549B" w:rsidP="008501F3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9B" w:rsidRDefault="004B549B" w:rsidP="004B549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0D1" w:rsidRDefault="005A60D1" w:rsidP="004B549B">
      <w:pPr>
        <w:spacing w:line="240" w:lineRule="auto"/>
      </w:pPr>
      <w:r>
        <w:separator/>
      </w:r>
    </w:p>
  </w:footnote>
  <w:footnote w:type="continuationSeparator" w:id="0">
    <w:p w:rsidR="005A60D1" w:rsidRDefault="005A60D1" w:rsidP="004B54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9B" w:rsidRDefault="004B549B" w:rsidP="004B549B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9B" w:rsidRPr="00B50DBF" w:rsidRDefault="004B549B" w:rsidP="00B50DBF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9B" w:rsidRDefault="004B549B" w:rsidP="004B549B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D4B60"/>
    <w:multiLevelType w:val="hybridMultilevel"/>
    <w:tmpl w:val="EAB0FEC6"/>
    <w:lvl w:ilvl="0" w:tplc="6BC4B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EE7DB0"/>
    <w:multiLevelType w:val="hybridMultilevel"/>
    <w:tmpl w:val="6B2AA986"/>
    <w:lvl w:ilvl="0" w:tplc="108ADFA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6FC67B1"/>
    <w:multiLevelType w:val="hybridMultilevel"/>
    <w:tmpl w:val="8EE44214"/>
    <w:lvl w:ilvl="0" w:tplc="E702E3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8938A4"/>
    <w:multiLevelType w:val="hybridMultilevel"/>
    <w:tmpl w:val="B0FA0D96"/>
    <w:lvl w:ilvl="0" w:tplc="952EB4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CE1C08"/>
    <w:multiLevelType w:val="hybridMultilevel"/>
    <w:tmpl w:val="3CD29180"/>
    <w:lvl w:ilvl="0" w:tplc="D63EA5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40B57AE"/>
    <w:multiLevelType w:val="hybridMultilevel"/>
    <w:tmpl w:val="AE14E4E0"/>
    <w:lvl w:ilvl="0" w:tplc="3EFE2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B04954"/>
    <w:multiLevelType w:val="hybridMultilevel"/>
    <w:tmpl w:val="D730CE02"/>
    <w:lvl w:ilvl="0" w:tplc="58A2C3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A20"/>
    <w:rsid w:val="00046FF5"/>
    <w:rsid w:val="00090D5B"/>
    <w:rsid w:val="00117867"/>
    <w:rsid w:val="001F7E63"/>
    <w:rsid w:val="002D7076"/>
    <w:rsid w:val="003314E5"/>
    <w:rsid w:val="004519E5"/>
    <w:rsid w:val="0045484E"/>
    <w:rsid w:val="00467955"/>
    <w:rsid w:val="004A39E4"/>
    <w:rsid w:val="004B549B"/>
    <w:rsid w:val="004C1439"/>
    <w:rsid w:val="00565DDD"/>
    <w:rsid w:val="005A60D1"/>
    <w:rsid w:val="00626AD3"/>
    <w:rsid w:val="00656749"/>
    <w:rsid w:val="00792B6D"/>
    <w:rsid w:val="00821371"/>
    <w:rsid w:val="00840964"/>
    <w:rsid w:val="008501F3"/>
    <w:rsid w:val="008E73B7"/>
    <w:rsid w:val="00925660"/>
    <w:rsid w:val="00945078"/>
    <w:rsid w:val="00A6096D"/>
    <w:rsid w:val="00B03208"/>
    <w:rsid w:val="00B50DBF"/>
    <w:rsid w:val="00C70B36"/>
    <w:rsid w:val="00D373CA"/>
    <w:rsid w:val="00DA0B80"/>
    <w:rsid w:val="00DA764E"/>
    <w:rsid w:val="00DD6FDF"/>
    <w:rsid w:val="00E6652E"/>
    <w:rsid w:val="00EB330E"/>
    <w:rsid w:val="00EC3A20"/>
    <w:rsid w:val="00EF13C9"/>
    <w:rsid w:val="00FD3D7B"/>
    <w:rsid w:val="10DA2A8A"/>
    <w:rsid w:val="116E0C35"/>
    <w:rsid w:val="1C983139"/>
    <w:rsid w:val="6353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rFonts w:ascii="宋体" w:hAnsi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49B"/>
    <w:rPr>
      <w:rFonts w:ascii="宋体" w:hAnsi="宋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49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49B"/>
    <w:rPr>
      <w:rFonts w:ascii="宋体" w:hAnsi="宋体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F7E63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rFonts w:ascii="宋体" w:hAnsi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49B"/>
    <w:rPr>
      <w:rFonts w:ascii="宋体" w:hAnsi="宋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49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49B"/>
    <w:rPr>
      <w:rFonts w:ascii="宋体" w:hAnsi="宋体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F7E6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9983</TotalTime>
  <Pages>4</Pages>
  <Words>366</Words>
  <Characters>2088</Characters>
  <Application>Microsoft Office Word</Application>
  <DocSecurity>0</DocSecurity>
  <Lines>17</Lines>
  <Paragraphs>4</Paragraphs>
  <ScaleCrop>false</ScaleCrop>
  <Company>Microsoft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微软用户</cp:lastModifiedBy>
  <cp:revision>17</cp:revision>
  <dcterms:created xsi:type="dcterms:W3CDTF">2020-07-25T02:06:00Z</dcterms:created>
  <dcterms:modified xsi:type="dcterms:W3CDTF">2022-08-01T02:17:00Z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